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C8" w:rsidRDefault="00AC05C8" w:rsidP="00AC05C8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AC05C8" w:rsidRDefault="00AC05C8" w:rsidP="00AC05C8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AC05C8" w:rsidRDefault="00AC05C8" w:rsidP="00AC05C8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AC05C8" w:rsidRDefault="00AC05C8" w:rsidP="00AC05C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AC05C8" w:rsidRDefault="00AC05C8" w:rsidP="00AC05C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AC05C8" w:rsidRDefault="00AC05C8" w:rsidP="00AC05C8">
      <w:pPr>
        <w:rPr>
          <w:sz w:val="28"/>
          <w:szCs w:val="28"/>
        </w:rPr>
      </w:pPr>
    </w:p>
    <w:p w:rsidR="00AC05C8" w:rsidRDefault="00AC05C8" w:rsidP="00AC05C8">
      <w:pPr>
        <w:rPr>
          <w:sz w:val="28"/>
          <w:szCs w:val="28"/>
        </w:rPr>
      </w:pPr>
    </w:p>
    <w:p w:rsidR="00AC05C8" w:rsidRDefault="00AC05C8" w:rsidP="00AC05C8">
      <w:pPr>
        <w:rPr>
          <w:sz w:val="28"/>
          <w:szCs w:val="28"/>
        </w:rPr>
      </w:pPr>
    </w:p>
    <w:p w:rsidR="00AC05C8" w:rsidRPr="00306BAF" w:rsidRDefault="00AC05C8" w:rsidP="00AC05C8">
      <w:pPr>
        <w:rPr>
          <w:b/>
          <w:sz w:val="28"/>
          <w:szCs w:val="28"/>
        </w:rPr>
      </w:pPr>
    </w:p>
    <w:p w:rsidR="00AC05C8" w:rsidRPr="00306BAF" w:rsidRDefault="00AC05C8" w:rsidP="00AC05C8">
      <w:pPr>
        <w:rPr>
          <w:b/>
          <w:sz w:val="28"/>
          <w:szCs w:val="28"/>
        </w:rPr>
      </w:pPr>
    </w:p>
    <w:p w:rsidR="00AC05C8" w:rsidRPr="00306BAF" w:rsidRDefault="00AC05C8" w:rsidP="00AC05C8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Положение о педагогическом совете образовательного учреждения</w:t>
      </w:r>
    </w:p>
    <w:p w:rsidR="00AC05C8" w:rsidRPr="00306BAF" w:rsidRDefault="00AC05C8" w:rsidP="00AC05C8">
      <w:pPr>
        <w:rPr>
          <w:sz w:val="28"/>
          <w:szCs w:val="28"/>
        </w:rPr>
      </w:pP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I. Общие положения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 Педагогический совет создается во всех образовательных учреждениях, где работают более трех педагогов.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1.2. </w:t>
      </w:r>
      <w:proofErr w:type="gramStart"/>
      <w:r w:rsidRPr="00306BAF">
        <w:rPr>
          <w:sz w:val="28"/>
          <w:szCs w:val="28"/>
        </w:rPr>
        <w:t>В состав педагогического совета входят: директор образовательного учреждения (председатель, как правило),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учредителей.</w:t>
      </w:r>
      <w:proofErr w:type="gramEnd"/>
      <w:r w:rsidRPr="00306BAF">
        <w:rPr>
          <w:sz w:val="28"/>
          <w:szCs w:val="28"/>
        </w:rPr>
        <w:t xml:space="preserve"> Педагогические работники могут быть избраны в состав педагогического совета.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1.3. Педагогический совет действует на основании Закона Российской Федерации «Об образовании о. Типового положения об образовательном учреждении, нормативных правовых документах об образовании, устава образовательного учреждения, настоящего Положения.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1.4.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II. Задачи и содержание работы педагогического совета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2.1. Главными задачами педагогического совета являются: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реализация государственной политики по вопросам образования;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ориентация деятельности педагогического коллектива учреждения на совершенствование образовательного процесса;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разработка содержания работы по общей методической теме образовательного учреждения; внедрение в практическую деятельность педагогических работников достижений педагогической науки и передового педагогического опыта;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2.2. Педагогический совет осуществляет следующие функции:</w:t>
      </w:r>
    </w:p>
    <w:p w:rsidR="00AC05C8" w:rsidRPr="00306BAF" w:rsidRDefault="00AC05C8" w:rsidP="00AC05C8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обсуждает и утверждает планы работы образовательного учреждения;</w:t>
      </w:r>
      <w:proofErr w:type="gramEnd"/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- заслушивает информацию и отчеты педагогических работников учреждения,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AC05C8" w:rsidRPr="00306BAF" w:rsidRDefault="00AC05C8" w:rsidP="00AC05C8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- принимает решение о проведении промежуточной аттестации по результатам учебного года, о допуске учащихся к итоговой аттестации, предоставлении обучающимся, имеющим соответствующие медицинские показания, возможности сдать экзамены в «щадящем режиме», переводе учащихся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  <w:proofErr w:type="gramEnd"/>
    </w:p>
    <w:p w:rsidR="00AC05C8" w:rsidRPr="00306BAF" w:rsidRDefault="00AC05C8" w:rsidP="00AC05C8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- принимает решение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Российской Федерации «Об образовании» и уставом данного образовательного учреждения, которое своевременно (в трехдневный срок) доводится до сведения соответствующего муниципального отдела управления образованием (согласование решения проводится в органах местного самоуправления).</w:t>
      </w:r>
      <w:proofErr w:type="gramEnd"/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III. Права и ответственность педагогического совета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3.1. Педагогический совет имеет право: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- принимать окончательное решение по спорным вопросам, входящим в его компетенцию;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- принимать, утверждать положения (локальные акты) с компетенцией, относящейся к объединениям по профессии.</w:t>
      </w:r>
    </w:p>
    <w:p w:rsidR="00AC05C8" w:rsidRPr="00306BAF" w:rsidRDefault="00AC05C8" w:rsidP="00AC05C8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</w:t>
      </w:r>
      <w:proofErr w:type="gramEnd"/>
      <w:r w:rsidRPr="00306BAF">
        <w:rPr>
          <w:sz w:val="28"/>
          <w:szCs w:val="28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3.2. Педагогический совет ответственен </w:t>
      </w:r>
      <w:proofErr w:type="gramStart"/>
      <w:r w:rsidRPr="00306BAF">
        <w:rPr>
          <w:sz w:val="28"/>
          <w:szCs w:val="28"/>
        </w:rPr>
        <w:t>за</w:t>
      </w:r>
      <w:proofErr w:type="gramEnd"/>
      <w:r w:rsidRPr="00306BAF">
        <w:rPr>
          <w:sz w:val="28"/>
          <w:szCs w:val="28"/>
        </w:rPr>
        <w:t>: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- выполнение плана работы;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- соответствие принятых решений законодательству Российской Федерации об образовании, о защите прав детства;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- утверждение образовательных программ, имеющих экспертное заключение;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-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IV. Организация деятельности педагогического совета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4.1. Педагогический совет избирает из своего состава секретаря совета. Секретарь педсовета работает на общественных началах.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4.3.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4.4.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При равном количестве голосов решающим является голос председателя педагогического совета.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4.5.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4.6.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V. Документация педагогического совета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5.2. Протоколы о переводе </w:t>
      </w:r>
      <w:proofErr w:type="gramStart"/>
      <w:r w:rsidRPr="00306BAF">
        <w:rPr>
          <w:sz w:val="28"/>
          <w:szCs w:val="28"/>
        </w:rPr>
        <w:t>обучающихся</w:t>
      </w:r>
      <w:proofErr w:type="gramEnd"/>
      <w:r w:rsidRPr="00306BAF">
        <w:rPr>
          <w:sz w:val="28"/>
          <w:szCs w:val="28"/>
        </w:rPr>
        <w:t xml:space="preserve"> в следующий класс, выпуске из школы оформляются списочным составом и утверждаются приказом по образовательному учреждению.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5.3. Нумерация протоколов ведется от начала учебного года.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5.4. Книга протоколов педагогического совета образовательного учреждения входит в номенклатуру дел, хранится постоянно в учреждении и передается по акту.</w:t>
      </w:r>
    </w:p>
    <w:p w:rsidR="00AC05C8" w:rsidRPr="00306BAF" w:rsidRDefault="00AC05C8" w:rsidP="00AC05C8">
      <w:pPr>
        <w:rPr>
          <w:sz w:val="28"/>
          <w:szCs w:val="28"/>
        </w:rPr>
      </w:pPr>
      <w:r w:rsidRPr="00306BAF">
        <w:rPr>
          <w:sz w:val="28"/>
          <w:szCs w:val="28"/>
        </w:rPr>
        <w:t>5.5. Книга протоколов педагогического совета пронумеровывается постранично, прошнуровывается, скрепляется подписью директора и печатью образовательного учреждения</w:t>
      </w:r>
    </w:p>
    <w:p w:rsidR="00AC05C8" w:rsidRPr="00306BAF" w:rsidRDefault="00AC05C8" w:rsidP="00AC05C8">
      <w:pPr>
        <w:rPr>
          <w:sz w:val="28"/>
          <w:szCs w:val="28"/>
        </w:rPr>
      </w:pPr>
    </w:p>
    <w:p w:rsidR="00AC05C8" w:rsidRPr="00306BAF" w:rsidRDefault="00AC05C8" w:rsidP="00AC05C8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5C8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C05C8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2017-05-12T09:40:00Z</dcterms:created>
  <dcterms:modified xsi:type="dcterms:W3CDTF">2017-05-12T09:40:00Z</dcterms:modified>
</cp:coreProperties>
</file>